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15679C">
      <w:pPr>
        <w:pStyle w:val="Heading1"/>
        <w:spacing w:after="0"/>
        <w:ind w:right="0"/>
      </w:pPr>
      <w:r>
        <w:t>machines electriques</w:t>
      </w:r>
    </w:p>
    <w:p w:rsidR="00317EF6" w:rsidRDefault="00317EF6" w:rsidP="0015679C">
      <w:pPr>
        <w:pStyle w:val="Heading1"/>
        <w:spacing w:after="0"/>
        <w:ind w:right="0"/>
      </w:pPr>
      <w:r>
        <w:t>(60 periodes)</w:t>
      </w: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Pr="0015679C" w:rsidRDefault="00317EF6" w:rsidP="0015679C">
      <w:pPr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15679C">
        <w:rPr>
          <w:rFonts w:cs="Times New Roman"/>
          <w:b/>
          <w:bCs/>
          <w:sz w:val="28"/>
          <w:szCs w:val="28"/>
          <w:u w:val="single"/>
          <w:lang w:val="fr-FR"/>
        </w:rPr>
        <w:t>Contenu</w:t>
      </w:r>
    </w:p>
    <w:p w:rsidR="00317EF6" w:rsidRPr="00DF4D27" w:rsidRDefault="00317EF6" w:rsidP="0015679C">
      <w:pPr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 w:rsidRPr="00DF4D27">
        <w:rPr>
          <w:rFonts w:ascii="Arial" w:hAnsi="Arial" w:cs="Arial"/>
          <w:b/>
          <w:bCs/>
          <w:sz w:val="28"/>
          <w:szCs w:val="28"/>
          <w:lang w:val="fr-FR"/>
        </w:rPr>
        <w:t>Chapitre 1 </w:t>
      </w:r>
    </w:p>
    <w:p w:rsidR="00317EF6" w:rsidRDefault="00317EF6" w:rsidP="0015679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F4D27">
        <w:rPr>
          <w:rFonts w:ascii="Arial" w:hAnsi="Arial" w:cs="Arial"/>
          <w:b/>
          <w:bCs/>
          <w:sz w:val="28"/>
          <w:szCs w:val="28"/>
          <w:lang w:val="fr-FR"/>
        </w:rPr>
        <w:t xml:space="preserve"> </w:t>
      </w:r>
      <w:proofErr w:type="spellStart"/>
      <w:r w:rsidRPr="00DF4D27">
        <w:rPr>
          <w:rFonts w:ascii="Arial" w:hAnsi="Arial" w:cs="Arial"/>
          <w:b/>
          <w:bCs/>
          <w:sz w:val="28"/>
          <w:szCs w:val="28"/>
        </w:rPr>
        <w:t>Magnétisme</w:t>
      </w:r>
      <w:proofErr w:type="spellEnd"/>
      <w:r w:rsidRPr="00DF4D27">
        <w:rPr>
          <w:rFonts w:ascii="Arial" w:hAnsi="Arial" w:cs="Arial"/>
          <w:b/>
          <w:bCs/>
          <w:sz w:val="28"/>
          <w:szCs w:val="28"/>
        </w:rPr>
        <w:t xml:space="preserve"> et </w:t>
      </w:r>
      <w:proofErr w:type="spellStart"/>
      <w:r w:rsidRPr="00DF4D27">
        <w:rPr>
          <w:rFonts w:ascii="Arial" w:hAnsi="Arial" w:cs="Arial"/>
          <w:b/>
          <w:bCs/>
          <w:sz w:val="28"/>
          <w:szCs w:val="28"/>
        </w:rPr>
        <w:t>électro-magnetisme</w:t>
      </w:r>
      <w:proofErr w:type="spellEnd"/>
      <w:r w:rsidRPr="00DF4D27"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DF4D27" w:rsidRPr="00DF4D27" w:rsidRDefault="00DF4D27" w:rsidP="0015679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317EF6" w:rsidRPr="00665A40" w:rsidRDefault="00317EF6" w:rsidP="0062105F">
      <w:pPr>
        <w:pStyle w:val="ListParagraph"/>
        <w:numPr>
          <w:ilvl w:val="1"/>
          <w:numId w:val="29"/>
        </w:numPr>
        <w:rPr>
          <w:rFonts w:ascii="Arial" w:hAnsi="Arial"/>
        </w:rPr>
      </w:pPr>
      <w:r w:rsidRPr="00665A40">
        <w:rPr>
          <w:rFonts w:ascii="Arial" w:hAnsi="Arial"/>
        </w:rPr>
        <w:t>Aimant naturel et champ magnétique uniforme</w:t>
      </w:r>
    </w:p>
    <w:p w:rsidR="00317EF6" w:rsidRPr="00665A40" w:rsidRDefault="00317EF6" w:rsidP="0062105F">
      <w:pPr>
        <w:pStyle w:val="ListParagraph"/>
        <w:numPr>
          <w:ilvl w:val="1"/>
          <w:numId w:val="29"/>
        </w:numPr>
        <w:rPr>
          <w:rFonts w:ascii="Arial" w:hAnsi="Arial"/>
        </w:rPr>
      </w:pPr>
      <w:r w:rsidRPr="00665A40">
        <w:rPr>
          <w:rFonts w:ascii="Arial" w:hAnsi="Arial"/>
        </w:rPr>
        <w:t xml:space="preserve">Création du champ magnétique par un </w:t>
      </w:r>
      <w:proofErr w:type="gramStart"/>
      <w:r w:rsidRPr="00665A40">
        <w:rPr>
          <w:rFonts w:ascii="Arial" w:hAnsi="Arial"/>
        </w:rPr>
        <w:t>courant  électrique</w:t>
      </w:r>
      <w:proofErr w:type="gramEnd"/>
    </w:p>
    <w:p w:rsidR="00317EF6" w:rsidRPr="00665A40" w:rsidRDefault="00317EF6" w:rsidP="0062105F">
      <w:pPr>
        <w:pStyle w:val="ListParagraph"/>
        <w:numPr>
          <w:ilvl w:val="1"/>
          <w:numId w:val="29"/>
        </w:numPr>
        <w:rPr>
          <w:rFonts w:ascii="Arial" w:hAnsi="Arial"/>
        </w:rPr>
      </w:pPr>
      <w:r w:rsidRPr="00665A40">
        <w:rPr>
          <w:rFonts w:ascii="Arial" w:hAnsi="Arial"/>
        </w:rPr>
        <w:t xml:space="preserve">Induction </w:t>
      </w:r>
      <w:proofErr w:type="spellStart"/>
      <w:r w:rsidRPr="00665A40">
        <w:rPr>
          <w:rFonts w:ascii="Arial" w:hAnsi="Arial"/>
        </w:rPr>
        <w:t>électro-magnétique</w:t>
      </w:r>
      <w:proofErr w:type="spellEnd"/>
      <w:r w:rsidRPr="00665A40">
        <w:rPr>
          <w:rFonts w:ascii="Arial" w:hAnsi="Arial"/>
        </w:rPr>
        <w:t xml:space="preserve"> par des bobines </w:t>
      </w:r>
    </w:p>
    <w:p w:rsidR="00317EF6" w:rsidRPr="00665A40" w:rsidRDefault="00317EF6" w:rsidP="0062105F">
      <w:pPr>
        <w:pStyle w:val="ListParagraph"/>
        <w:numPr>
          <w:ilvl w:val="1"/>
          <w:numId w:val="29"/>
        </w:numPr>
        <w:rPr>
          <w:rFonts w:ascii="Arial" w:hAnsi="Arial"/>
        </w:rPr>
      </w:pPr>
      <w:r w:rsidRPr="00665A40">
        <w:rPr>
          <w:rFonts w:ascii="Arial" w:hAnsi="Arial"/>
        </w:rPr>
        <w:t>Flux magnétique</w:t>
      </w:r>
    </w:p>
    <w:p w:rsidR="00317EF6" w:rsidRPr="00665A40" w:rsidRDefault="00317EF6" w:rsidP="0062105F">
      <w:pPr>
        <w:pStyle w:val="ListParagraph"/>
        <w:numPr>
          <w:ilvl w:val="1"/>
          <w:numId w:val="29"/>
        </w:numPr>
        <w:rPr>
          <w:rFonts w:ascii="Arial" w:hAnsi="Arial"/>
        </w:rPr>
      </w:pPr>
      <w:r w:rsidRPr="00665A40">
        <w:rPr>
          <w:rFonts w:ascii="Arial" w:hAnsi="Arial"/>
        </w:rPr>
        <w:t>Force et couple magnétique</w:t>
      </w:r>
    </w:p>
    <w:p w:rsidR="00317EF6" w:rsidRPr="00DF4D27" w:rsidRDefault="00317EF6" w:rsidP="0015679C">
      <w:pPr>
        <w:jc w:val="center"/>
        <w:rPr>
          <w:rFonts w:ascii="Arial" w:hAnsi="Arial" w:cs="Arial"/>
          <w:b/>
          <w:bCs/>
          <w:sz w:val="28"/>
          <w:szCs w:val="28"/>
        </w:rPr>
      </w:pPr>
      <w:proofErr w:type="spellStart"/>
      <w:r w:rsidRPr="00DF4D27">
        <w:rPr>
          <w:rFonts w:ascii="Arial" w:hAnsi="Arial" w:cs="Arial"/>
          <w:b/>
          <w:bCs/>
          <w:sz w:val="28"/>
          <w:szCs w:val="28"/>
        </w:rPr>
        <w:t>Chapitre</w:t>
      </w:r>
      <w:proofErr w:type="spellEnd"/>
      <w:r w:rsidRPr="00DF4D27">
        <w:rPr>
          <w:rFonts w:ascii="Arial" w:hAnsi="Arial" w:cs="Arial"/>
          <w:b/>
          <w:bCs/>
          <w:sz w:val="28"/>
          <w:szCs w:val="28"/>
        </w:rPr>
        <w:t xml:space="preserve"> 2 </w:t>
      </w:r>
    </w:p>
    <w:p w:rsidR="00317EF6" w:rsidRDefault="00317EF6" w:rsidP="0015679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F4D27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DF4D27">
        <w:rPr>
          <w:rFonts w:ascii="Arial" w:hAnsi="Arial" w:cs="Arial"/>
          <w:b/>
          <w:bCs/>
          <w:sz w:val="28"/>
          <w:szCs w:val="28"/>
        </w:rPr>
        <w:t>Transformateur</w:t>
      </w:r>
      <w:proofErr w:type="spellEnd"/>
      <w:r w:rsidRPr="00DF4D27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DF4D27">
        <w:rPr>
          <w:rFonts w:ascii="Arial" w:hAnsi="Arial" w:cs="Arial"/>
          <w:b/>
          <w:bCs/>
          <w:sz w:val="28"/>
          <w:szCs w:val="28"/>
        </w:rPr>
        <w:t>monophasé</w:t>
      </w:r>
      <w:proofErr w:type="spellEnd"/>
    </w:p>
    <w:p w:rsidR="00DF4D27" w:rsidRPr="00DF4D27" w:rsidRDefault="00DF4D27" w:rsidP="0015679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317EF6" w:rsidRPr="00665A40" w:rsidRDefault="00317EF6" w:rsidP="0015679C">
      <w:pPr>
        <w:rPr>
          <w:rFonts w:ascii="Arial" w:hAnsi="Arial" w:cs="Arial"/>
          <w:sz w:val="22"/>
          <w:szCs w:val="22"/>
        </w:rPr>
      </w:pPr>
      <w:r>
        <w:rPr>
          <w:rFonts w:cs="Times New Roman"/>
          <w:b/>
          <w:bCs/>
          <w:sz w:val="28"/>
          <w:szCs w:val="28"/>
        </w:rPr>
        <w:t xml:space="preserve">               </w:t>
      </w:r>
      <w:proofErr w:type="gramStart"/>
      <w:r w:rsidRPr="00665A40">
        <w:rPr>
          <w:rFonts w:ascii="Arial" w:hAnsi="Arial" w:cs="Arial"/>
          <w:sz w:val="22"/>
          <w:szCs w:val="22"/>
        </w:rPr>
        <w:t>Constitution :</w:t>
      </w:r>
      <w:proofErr w:type="gramEnd"/>
      <w:r w:rsidRPr="00665A40">
        <w:rPr>
          <w:rFonts w:ascii="Arial" w:hAnsi="Arial" w:cs="Arial"/>
          <w:sz w:val="22"/>
          <w:szCs w:val="22"/>
        </w:rPr>
        <w:t xml:space="preserve"> </w:t>
      </w:r>
    </w:p>
    <w:p w:rsidR="00317EF6" w:rsidRPr="00665A40" w:rsidRDefault="00317EF6" w:rsidP="0062105F">
      <w:pPr>
        <w:pStyle w:val="ListParagraph"/>
        <w:numPr>
          <w:ilvl w:val="1"/>
          <w:numId w:val="30"/>
        </w:numPr>
        <w:rPr>
          <w:rFonts w:ascii="Arial" w:hAnsi="Arial"/>
        </w:rPr>
      </w:pPr>
      <w:r w:rsidRPr="00665A40">
        <w:rPr>
          <w:rFonts w:ascii="Arial" w:hAnsi="Arial"/>
        </w:rPr>
        <w:t>Circuit primaire et secondaire</w:t>
      </w:r>
    </w:p>
    <w:p w:rsidR="00317EF6" w:rsidRPr="00665A40" w:rsidRDefault="00317EF6" w:rsidP="0062105F">
      <w:pPr>
        <w:pStyle w:val="ListParagraph"/>
        <w:numPr>
          <w:ilvl w:val="1"/>
          <w:numId w:val="30"/>
        </w:numPr>
        <w:rPr>
          <w:rFonts w:ascii="Arial" w:hAnsi="Arial"/>
        </w:rPr>
      </w:pPr>
      <w:r w:rsidRPr="00665A40">
        <w:rPr>
          <w:rFonts w:ascii="Arial" w:hAnsi="Arial"/>
        </w:rPr>
        <w:t xml:space="preserve">Circuit équivalent </w:t>
      </w:r>
    </w:p>
    <w:p w:rsidR="00317EF6" w:rsidRPr="00665A40" w:rsidRDefault="00317EF6" w:rsidP="0062105F">
      <w:pPr>
        <w:pStyle w:val="ListParagraph"/>
        <w:numPr>
          <w:ilvl w:val="1"/>
          <w:numId w:val="30"/>
        </w:numPr>
        <w:rPr>
          <w:rFonts w:ascii="Arial" w:hAnsi="Arial"/>
        </w:rPr>
      </w:pPr>
      <w:r w:rsidRPr="00665A40">
        <w:rPr>
          <w:rFonts w:ascii="Arial" w:hAnsi="Arial"/>
        </w:rPr>
        <w:t>Transformateur parfait</w:t>
      </w:r>
    </w:p>
    <w:p w:rsidR="00317EF6" w:rsidRPr="00665A40" w:rsidRDefault="00317EF6" w:rsidP="0062105F">
      <w:pPr>
        <w:pStyle w:val="ListParagraph"/>
        <w:numPr>
          <w:ilvl w:val="1"/>
          <w:numId w:val="30"/>
        </w:numPr>
        <w:rPr>
          <w:rFonts w:ascii="Arial" w:hAnsi="Arial"/>
        </w:rPr>
      </w:pPr>
      <w:r w:rsidRPr="00665A40">
        <w:rPr>
          <w:rFonts w:ascii="Arial" w:hAnsi="Arial"/>
        </w:rPr>
        <w:t>Transformateur réel</w:t>
      </w:r>
    </w:p>
    <w:p w:rsidR="00317EF6" w:rsidRPr="00665A40" w:rsidRDefault="00317EF6" w:rsidP="0062105F">
      <w:pPr>
        <w:pStyle w:val="ListParagraph"/>
        <w:numPr>
          <w:ilvl w:val="0"/>
          <w:numId w:val="28"/>
        </w:numPr>
        <w:rPr>
          <w:rFonts w:ascii="Arial" w:hAnsi="Arial"/>
        </w:rPr>
      </w:pPr>
      <w:r w:rsidRPr="00665A40">
        <w:rPr>
          <w:rFonts w:ascii="Arial" w:hAnsi="Arial"/>
        </w:rPr>
        <w:t>Essai à vide</w:t>
      </w:r>
    </w:p>
    <w:p w:rsidR="00317EF6" w:rsidRPr="00665A40" w:rsidRDefault="00317EF6" w:rsidP="0062105F">
      <w:pPr>
        <w:pStyle w:val="ListParagraph"/>
        <w:numPr>
          <w:ilvl w:val="0"/>
          <w:numId w:val="28"/>
        </w:numPr>
        <w:rPr>
          <w:rFonts w:ascii="Arial" w:hAnsi="Arial"/>
        </w:rPr>
      </w:pPr>
      <w:r w:rsidRPr="00665A40">
        <w:rPr>
          <w:rFonts w:ascii="Arial" w:hAnsi="Arial"/>
        </w:rPr>
        <w:t>Essai en court-circuit</w:t>
      </w:r>
    </w:p>
    <w:p w:rsidR="00317EF6" w:rsidRPr="00665A40" w:rsidRDefault="00317EF6" w:rsidP="0062105F">
      <w:pPr>
        <w:pStyle w:val="ListParagraph"/>
        <w:numPr>
          <w:ilvl w:val="0"/>
          <w:numId w:val="28"/>
        </w:numPr>
        <w:rPr>
          <w:rFonts w:ascii="Arial" w:hAnsi="Arial"/>
        </w:rPr>
      </w:pPr>
      <w:r w:rsidRPr="00665A40">
        <w:rPr>
          <w:rFonts w:ascii="Arial" w:hAnsi="Arial"/>
        </w:rPr>
        <w:t xml:space="preserve">Essai en charge </w:t>
      </w:r>
      <w:proofErr w:type="gramStart"/>
      <w:r w:rsidRPr="00665A40">
        <w:rPr>
          <w:rFonts w:ascii="Arial" w:hAnsi="Arial"/>
        </w:rPr>
        <w:t>( chute</w:t>
      </w:r>
      <w:proofErr w:type="gramEnd"/>
      <w:r w:rsidRPr="00665A40">
        <w:rPr>
          <w:rFonts w:ascii="Arial" w:hAnsi="Arial"/>
        </w:rPr>
        <w:t xml:space="preserve"> de tension ) </w:t>
      </w:r>
    </w:p>
    <w:p w:rsidR="00317EF6" w:rsidRPr="00665A40" w:rsidRDefault="00317EF6" w:rsidP="0062105F">
      <w:pPr>
        <w:pStyle w:val="ListParagraph"/>
        <w:numPr>
          <w:ilvl w:val="1"/>
          <w:numId w:val="30"/>
        </w:numPr>
        <w:rPr>
          <w:rFonts w:ascii="Arial" w:hAnsi="Arial"/>
        </w:rPr>
      </w:pPr>
      <w:r w:rsidRPr="00665A40">
        <w:rPr>
          <w:rFonts w:ascii="Arial" w:hAnsi="Arial"/>
        </w:rPr>
        <w:t>Rendement</w:t>
      </w:r>
    </w:p>
    <w:p w:rsidR="00317EF6" w:rsidRPr="00DF4D27" w:rsidRDefault="00317EF6" w:rsidP="0015679C">
      <w:pPr>
        <w:jc w:val="center"/>
        <w:rPr>
          <w:rFonts w:ascii="Arial" w:hAnsi="Arial" w:cs="Arial"/>
          <w:b/>
          <w:bCs/>
          <w:sz w:val="28"/>
          <w:szCs w:val="28"/>
        </w:rPr>
      </w:pPr>
      <w:proofErr w:type="spellStart"/>
      <w:r w:rsidRPr="00DF4D27">
        <w:rPr>
          <w:rFonts w:ascii="Arial" w:hAnsi="Arial" w:cs="Arial"/>
          <w:b/>
          <w:bCs/>
          <w:sz w:val="28"/>
          <w:szCs w:val="28"/>
        </w:rPr>
        <w:t>Chapitre</w:t>
      </w:r>
      <w:proofErr w:type="spellEnd"/>
      <w:r w:rsidRPr="00DF4D27">
        <w:rPr>
          <w:rFonts w:ascii="Arial" w:hAnsi="Arial" w:cs="Arial"/>
          <w:b/>
          <w:bCs/>
          <w:sz w:val="28"/>
          <w:szCs w:val="28"/>
        </w:rPr>
        <w:t xml:space="preserve"> 3 </w:t>
      </w:r>
    </w:p>
    <w:p w:rsidR="00317EF6" w:rsidRDefault="00317EF6" w:rsidP="0015679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F4D27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DF4D27">
        <w:rPr>
          <w:rFonts w:ascii="Arial" w:hAnsi="Arial" w:cs="Arial"/>
          <w:b/>
          <w:bCs/>
          <w:sz w:val="28"/>
          <w:szCs w:val="28"/>
        </w:rPr>
        <w:t>Transformateur</w:t>
      </w:r>
      <w:proofErr w:type="spellEnd"/>
      <w:r w:rsidRPr="00DF4D27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DF4D27">
        <w:rPr>
          <w:rFonts w:ascii="Arial" w:hAnsi="Arial" w:cs="Arial"/>
          <w:b/>
          <w:bCs/>
          <w:sz w:val="28"/>
          <w:szCs w:val="28"/>
        </w:rPr>
        <w:t>triphasé</w:t>
      </w:r>
      <w:proofErr w:type="spellEnd"/>
    </w:p>
    <w:p w:rsidR="00DF4D27" w:rsidRPr="00DF4D27" w:rsidRDefault="00DF4D27" w:rsidP="0015679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317EF6" w:rsidRPr="00665A40" w:rsidRDefault="00317EF6" w:rsidP="0062105F">
      <w:pPr>
        <w:pStyle w:val="ListParagraph"/>
        <w:numPr>
          <w:ilvl w:val="1"/>
          <w:numId w:val="31"/>
        </w:numPr>
        <w:rPr>
          <w:rFonts w:ascii="Arial" w:hAnsi="Arial"/>
        </w:rPr>
      </w:pPr>
      <w:r w:rsidRPr="00665A40">
        <w:rPr>
          <w:rFonts w:ascii="Arial" w:hAnsi="Arial"/>
        </w:rPr>
        <w:t>Construction</w:t>
      </w:r>
    </w:p>
    <w:p w:rsidR="00317EF6" w:rsidRPr="00665A40" w:rsidRDefault="00317EF6" w:rsidP="0062105F">
      <w:pPr>
        <w:pStyle w:val="ListParagraph"/>
        <w:numPr>
          <w:ilvl w:val="1"/>
          <w:numId w:val="31"/>
        </w:numPr>
        <w:rPr>
          <w:rFonts w:ascii="Arial" w:hAnsi="Arial"/>
        </w:rPr>
      </w:pPr>
      <w:r w:rsidRPr="00665A40">
        <w:rPr>
          <w:rFonts w:ascii="Arial" w:hAnsi="Arial"/>
        </w:rPr>
        <w:t xml:space="preserve"> Couplages et rapport de transformation</w:t>
      </w:r>
    </w:p>
    <w:p w:rsidR="00317EF6" w:rsidRPr="00665A40" w:rsidRDefault="00317EF6" w:rsidP="00A067F8">
      <w:pPr>
        <w:pStyle w:val="ListParagraph"/>
        <w:ind w:left="360"/>
        <w:rPr>
          <w:rFonts w:ascii="Arial" w:hAnsi="Arial"/>
        </w:rPr>
      </w:pPr>
    </w:p>
    <w:p w:rsidR="00317EF6" w:rsidRDefault="00317EF6" w:rsidP="0015679C">
      <w:pPr>
        <w:pStyle w:val="ListParagraph"/>
        <w:ind w:left="1065"/>
      </w:pPr>
    </w:p>
    <w:p w:rsidR="00317EF6" w:rsidRPr="00DF4D27" w:rsidRDefault="00317EF6" w:rsidP="0015679C">
      <w:pPr>
        <w:jc w:val="center"/>
        <w:rPr>
          <w:rFonts w:ascii="Arial" w:hAnsi="Arial" w:cs="Arial"/>
          <w:b/>
          <w:bCs/>
          <w:sz w:val="28"/>
          <w:szCs w:val="28"/>
        </w:rPr>
      </w:pPr>
      <w:proofErr w:type="spellStart"/>
      <w:r w:rsidRPr="00DF4D27">
        <w:rPr>
          <w:rFonts w:ascii="Arial" w:hAnsi="Arial" w:cs="Arial"/>
          <w:b/>
          <w:bCs/>
          <w:sz w:val="28"/>
          <w:szCs w:val="28"/>
        </w:rPr>
        <w:t>Chapitre</w:t>
      </w:r>
      <w:proofErr w:type="spellEnd"/>
      <w:r w:rsidRPr="00DF4D27">
        <w:rPr>
          <w:rFonts w:ascii="Arial" w:hAnsi="Arial" w:cs="Arial"/>
          <w:b/>
          <w:bCs/>
          <w:sz w:val="28"/>
          <w:szCs w:val="28"/>
        </w:rPr>
        <w:t xml:space="preserve"> 4 </w:t>
      </w:r>
    </w:p>
    <w:p w:rsidR="00317EF6" w:rsidRDefault="00317EF6" w:rsidP="0015679C">
      <w:pPr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 w:rsidRPr="00DF4D27">
        <w:rPr>
          <w:rFonts w:ascii="Arial" w:hAnsi="Arial" w:cs="Arial"/>
          <w:b/>
          <w:bCs/>
          <w:sz w:val="28"/>
          <w:szCs w:val="28"/>
          <w:lang w:val="fr-FR"/>
        </w:rPr>
        <w:t xml:space="preserve"> </w:t>
      </w:r>
      <w:proofErr w:type="gramStart"/>
      <w:r w:rsidRPr="00DF4D27">
        <w:rPr>
          <w:rFonts w:ascii="Arial" w:hAnsi="Arial" w:cs="Arial"/>
          <w:b/>
          <w:bCs/>
          <w:sz w:val="28"/>
          <w:szCs w:val="28"/>
          <w:lang w:val="fr-FR"/>
        </w:rPr>
        <w:t>Moteur  asynchrone</w:t>
      </w:r>
      <w:proofErr w:type="gramEnd"/>
      <w:r w:rsidRPr="00DF4D27">
        <w:rPr>
          <w:rFonts w:ascii="Arial" w:hAnsi="Arial" w:cs="Arial"/>
          <w:b/>
          <w:bCs/>
          <w:sz w:val="28"/>
          <w:szCs w:val="28"/>
          <w:lang w:val="fr-FR"/>
        </w:rPr>
        <w:t xml:space="preserve"> (monophasé et triphasé) </w:t>
      </w:r>
    </w:p>
    <w:p w:rsidR="00DF4D27" w:rsidRPr="00DF4D27" w:rsidRDefault="00DF4D27" w:rsidP="0015679C">
      <w:pPr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</w:p>
    <w:p w:rsidR="00317EF6" w:rsidRPr="00665A40" w:rsidRDefault="00317EF6" w:rsidP="0062105F">
      <w:pPr>
        <w:pStyle w:val="ListParagraph"/>
        <w:numPr>
          <w:ilvl w:val="1"/>
          <w:numId w:val="33"/>
        </w:numPr>
        <w:rPr>
          <w:rFonts w:ascii="Arial" w:hAnsi="Arial"/>
        </w:rPr>
      </w:pPr>
      <w:r w:rsidRPr="00665A40">
        <w:rPr>
          <w:rFonts w:ascii="Arial" w:hAnsi="Arial"/>
        </w:rPr>
        <w:t>Construction</w:t>
      </w:r>
    </w:p>
    <w:p w:rsidR="00317EF6" w:rsidRPr="00665A40" w:rsidRDefault="00317EF6" w:rsidP="0062105F">
      <w:pPr>
        <w:pStyle w:val="ListParagraph"/>
        <w:numPr>
          <w:ilvl w:val="1"/>
          <w:numId w:val="33"/>
        </w:numPr>
        <w:rPr>
          <w:rFonts w:ascii="Arial" w:hAnsi="Arial"/>
        </w:rPr>
      </w:pPr>
      <w:r w:rsidRPr="00665A40">
        <w:rPr>
          <w:rFonts w:ascii="Arial" w:hAnsi="Arial"/>
        </w:rPr>
        <w:t>Modélisation</w:t>
      </w:r>
    </w:p>
    <w:p w:rsidR="00317EF6" w:rsidRPr="00665A40" w:rsidRDefault="00317EF6" w:rsidP="0062105F">
      <w:pPr>
        <w:pStyle w:val="ListParagraph"/>
        <w:numPr>
          <w:ilvl w:val="1"/>
          <w:numId w:val="33"/>
        </w:numPr>
        <w:rPr>
          <w:rFonts w:ascii="Arial" w:hAnsi="Arial"/>
        </w:rPr>
      </w:pPr>
      <w:r w:rsidRPr="00665A40">
        <w:rPr>
          <w:rFonts w:ascii="Arial" w:hAnsi="Arial"/>
        </w:rPr>
        <w:t>Vitesse angulaire</w:t>
      </w:r>
    </w:p>
    <w:p w:rsidR="00317EF6" w:rsidRPr="00665A40" w:rsidRDefault="00317EF6" w:rsidP="0062105F">
      <w:pPr>
        <w:pStyle w:val="ListParagraph"/>
        <w:numPr>
          <w:ilvl w:val="1"/>
          <w:numId w:val="33"/>
        </w:numPr>
        <w:rPr>
          <w:rFonts w:ascii="Arial" w:hAnsi="Arial"/>
        </w:rPr>
      </w:pPr>
      <w:r w:rsidRPr="00665A40">
        <w:rPr>
          <w:rFonts w:ascii="Arial" w:hAnsi="Arial"/>
        </w:rPr>
        <w:t>Glissement</w:t>
      </w:r>
    </w:p>
    <w:p w:rsidR="00317EF6" w:rsidRPr="00665A40" w:rsidRDefault="00317EF6" w:rsidP="0062105F">
      <w:pPr>
        <w:pStyle w:val="ListParagraph"/>
        <w:numPr>
          <w:ilvl w:val="1"/>
          <w:numId w:val="33"/>
        </w:numPr>
        <w:rPr>
          <w:rFonts w:ascii="Arial" w:hAnsi="Arial"/>
        </w:rPr>
      </w:pPr>
      <w:r w:rsidRPr="00665A40">
        <w:rPr>
          <w:rFonts w:ascii="Arial" w:hAnsi="Arial"/>
        </w:rPr>
        <w:t>Puissances perdus et bilan des puissances</w:t>
      </w:r>
    </w:p>
    <w:p w:rsidR="00317EF6" w:rsidRPr="00665A40" w:rsidRDefault="00317EF6" w:rsidP="0062105F">
      <w:pPr>
        <w:pStyle w:val="ListParagraph"/>
        <w:numPr>
          <w:ilvl w:val="1"/>
          <w:numId w:val="33"/>
        </w:numPr>
        <w:rPr>
          <w:rFonts w:ascii="Arial" w:hAnsi="Arial"/>
        </w:rPr>
      </w:pPr>
      <w:r w:rsidRPr="00665A40">
        <w:rPr>
          <w:rFonts w:ascii="Arial" w:hAnsi="Arial"/>
        </w:rPr>
        <w:t>Couple électromécanique et couple utile</w:t>
      </w:r>
    </w:p>
    <w:p w:rsidR="00317EF6" w:rsidRPr="00665A40" w:rsidRDefault="00317EF6" w:rsidP="0062105F">
      <w:pPr>
        <w:pStyle w:val="ListParagraph"/>
        <w:numPr>
          <w:ilvl w:val="1"/>
          <w:numId w:val="33"/>
        </w:numPr>
        <w:rPr>
          <w:rFonts w:ascii="Arial" w:hAnsi="Arial"/>
        </w:rPr>
      </w:pPr>
      <w:r w:rsidRPr="00665A40">
        <w:rPr>
          <w:rFonts w:ascii="Arial" w:hAnsi="Arial"/>
        </w:rPr>
        <w:t xml:space="preserve">Rendement </w:t>
      </w:r>
    </w:p>
    <w:p w:rsidR="00317EF6" w:rsidRPr="00665A40" w:rsidRDefault="00317EF6" w:rsidP="0062105F">
      <w:pPr>
        <w:pStyle w:val="ListParagraph"/>
        <w:numPr>
          <w:ilvl w:val="1"/>
          <w:numId w:val="33"/>
        </w:numPr>
        <w:rPr>
          <w:rFonts w:ascii="Arial" w:hAnsi="Arial"/>
        </w:rPr>
      </w:pPr>
      <w:r w:rsidRPr="00665A40">
        <w:rPr>
          <w:rFonts w:ascii="Arial" w:hAnsi="Arial"/>
        </w:rPr>
        <w:t xml:space="preserve">Méthodes de variation de la vitesse </w:t>
      </w:r>
    </w:p>
    <w:p w:rsidR="00317EF6" w:rsidRPr="0015679C" w:rsidRDefault="00317EF6" w:rsidP="0015679C">
      <w:pPr>
        <w:rPr>
          <w:lang w:val="fr-FR"/>
        </w:rPr>
      </w:pPr>
    </w:p>
    <w:p w:rsidR="00317EF6" w:rsidRPr="00DF4D27" w:rsidRDefault="00317EF6" w:rsidP="0015679C">
      <w:pPr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proofErr w:type="spellStart"/>
      <w:r w:rsidRPr="00DF4D27">
        <w:rPr>
          <w:rFonts w:ascii="Arial" w:hAnsi="Arial" w:cs="Arial"/>
          <w:b/>
          <w:bCs/>
          <w:sz w:val="28"/>
          <w:szCs w:val="28"/>
        </w:rPr>
        <w:lastRenderedPageBreak/>
        <w:t>Chapitre</w:t>
      </w:r>
      <w:proofErr w:type="spellEnd"/>
      <w:r w:rsidRPr="00DF4D27">
        <w:rPr>
          <w:rFonts w:ascii="Arial" w:hAnsi="Arial" w:cs="Arial"/>
          <w:b/>
          <w:bCs/>
          <w:sz w:val="28"/>
          <w:szCs w:val="28"/>
        </w:rPr>
        <w:t xml:space="preserve"> 6 </w:t>
      </w:r>
    </w:p>
    <w:p w:rsidR="00317EF6" w:rsidRPr="00DF4D27" w:rsidRDefault="00317EF6" w:rsidP="0015679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F4D27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DF4D27">
        <w:rPr>
          <w:rFonts w:ascii="Arial" w:hAnsi="Arial" w:cs="Arial"/>
          <w:b/>
          <w:bCs/>
          <w:sz w:val="28"/>
          <w:szCs w:val="28"/>
        </w:rPr>
        <w:t>Moteur</w:t>
      </w:r>
      <w:proofErr w:type="spellEnd"/>
      <w:r w:rsidRPr="00DF4D27">
        <w:rPr>
          <w:rFonts w:ascii="Arial" w:hAnsi="Arial" w:cs="Arial"/>
          <w:b/>
          <w:bCs/>
          <w:sz w:val="28"/>
          <w:szCs w:val="28"/>
        </w:rPr>
        <w:t xml:space="preserve"> à courant </w:t>
      </w:r>
      <w:proofErr w:type="spellStart"/>
      <w:r w:rsidRPr="00DF4D27">
        <w:rPr>
          <w:rFonts w:ascii="Arial" w:hAnsi="Arial" w:cs="Arial"/>
          <w:b/>
          <w:bCs/>
          <w:sz w:val="28"/>
          <w:szCs w:val="28"/>
        </w:rPr>
        <w:t>continu</w:t>
      </w:r>
      <w:proofErr w:type="spellEnd"/>
    </w:p>
    <w:p w:rsidR="00317EF6" w:rsidRPr="00665A40" w:rsidRDefault="00317EF6" w:rsidP="0015679C">
      <w:pPr>
        <w:rPr>
          <w:rFonts w:ascii="Arial" w:hAnsi="Arial" w:cs="Arial"/>
          <w:b/>
          <w:bCs/>
          <w:sz w:val="22"/>
          <w:szCs w:val="22"/>
        </w:rPr>
      </w:pPr>
      <w:proofErr w:type="spellStart"/>
      <w:r w:rsidRPr="00665A40">
        <w:rPr>
          <w:rFonts w:ascii="Arial" w:hAnsi="Arial" w:cs="Arial"/>
          <w:b/>
          <w:bCs/>
          <w:sz w:val="22"/>
          <w:szCs w:val="22"/>
        </w:rPr>
        <w:t>Principes</w:t>
      </w:r>
      <w:proofErr w:type="spellEnd"/>
      <w:r w:rsidRPr="00665A40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665A40">
        <w:rPr>
          <w:rFonts w:ascii="Arial" w:hAnsi="Arial" w:cs="Arial"/>
          <w:b/>
          <w:bCs/>
          <w:sz w:val="22"/>
          <w:szCs w:val="22"/>
        </w:rPr>
        <w:t>généraux</w:t>
      </w:r>
      <w:proofErr w:type="spellEnd"/>
      <w:r w:rsidRPr="00665A40">
        <w:rPr>
          <w:rFonts w:ascii="Arial" w:hAnsi="Arial" w:cs="Arial"/>
          <w:b/>
          <w:bCs/>
          <w:sz w:val="22"/>
          <w:szCs w:val="22"/>
        </w:rPr>
        <w:t> :</w:t>
      </w:r>
      <w:proofErr w:type="gramEnd"/>
    </w:p>
    <w:p w:rsidR="00317EF6" w:rsidRPr="00665A40" w:rsidRDefault="00317EF6" w:rsidP="0062105F">
      <w:pPr>
        <w:pStyle w:val="ListParagraph"/>
        <w:numPr>
          <w:ilvl w:val="1"/>
          <w:numId w:val="35"/>
        </w:numPr>
        <w:rPr>
          <w:rFonts w:ascii="Arial" w:hAnsi="Arial"/>
        </w:rPr>
      </w:pPr>
      <w:r w:rsidRPr="00665A40">
        <w:rPr>
          <w:rFonts w:ascii="Arial" w:hAnsi="Arial"/>
        </w:rPr>
        <w:t xml:space="preserve">Construction </w:t>
      </w:r>
    </w:p>
    <w:p w:rsidR="00317EF6" w:rsidRPr="00665A40" w:rsidRDefault="00317EF6" w:rsidP="0062105F">
      <w:pPr>
        <w:pStyle w:val="ListParagraph"/>
        <w:numPr>
          <w:ilvl w:val="1"/>
          <w:numId w:val="35"/>
        </w:numPr>
        <w:rPr>
          <w:rFonts w:ascii="Arial" w:hAnsi="Arial"/>
        </w:rPr>
      </w:pPr>
      <w:r w:rsidRPr="00665A40">
        <w:rPr>
          <w:rFonts w:ascii="Arial" w:hAnsi="Arial"/>
        </w:rPr>
        <w:t>Equation de f.c.é.m.</w:t>
      </w:r>
    </w:p>
    <w:p w:rsidR="00317EF6" w:rsidRPr="00665A40" w:rsidRDefault="00317EF6" w:rsidP="0062105F">
      <w:pPr>
        <w:pStyle w:val="ListParagraph"/>
        <w:numPr>
          <w:ilvl w:val="1"/>
          <w:numId w:val="35"/>
        </w:numPr>
        <w:rPr>
          <w:rFonts w:ascii="Arial" w:hAnsi="Arial"/>
        </w:rPr>
      </w:pPr>
      <w:r w:rsidRPr="00665A40">
        <w:rPr>
          <w:rFonts w:ascii="Arial" w:hAnsi="Arial"/>
        </w:rPr>
        <w:t xml:space="preserve">Démarrage </w:t>
      </w:r>
    </w:p>
    <w:p w:rsidR="00317EF6" w:rsidRPr="00665A40" w:rsidRDefault="00317EF6" w:rsidP="0062105F">
      <w:pPr>
        <w:pStyle w:val="ListParagraph"/>
        <w:numPr>
          <w:ilvl w:val="1"/>
          <w:numId w:val="35"/>
        </w:numPr>
        <w:rPr>
          <w:rFonts w:ascii="Arial" w:hAnsi="Arial"/>
        </w:rPr>
      </w:pPr>
      <w:r w:rsidRPr="00665A40">
        <w:rPr>
          <w:rFonts w:ascii="Arial" w:hAnsi="Arial"/>
        </w:rPr>
        <w:t>Grandeur électrique (Tension et Courant d’entrée)</w:t>
      </w:r>
    </w:p>
    <w:p w:rsidR="00317EF6" w:rsidRPr="00665A40" w:rsidRDefault="00317EF6" w:rsidP="0062105F">
      <w:pPr>
        <w:pStyle w:val="ListParagraph"/>
        <w:numPr>
          <w:ilvl w:val="1"/>
          <w:numId w:val="35"/>
        </w:numPr>
        <w:rPr>
          <w:rFonts w:ascii="Arial" w:hAnsi="Arial"/>
        </w:rPr>
      </w:pPr>
      <w:r w:rsidRPr="00665A40">
        <w:rPr>
          <w:rFonts w:ascii="Arial" w:hAnsi="Arial"/>
        </w:rPr>
        <w:t xml:space="preserve"> Grandeur mécanique (Vitesse et couple d’un moteur)</w:t>
      </w:r>
    </w:p>
    <w:p w:rsidR="00317EF6" w:rsidRPr="00665A40" w:rsidRDefault="00317EF6" w:rsidP="0062105F">
      <w:pPr>
        <w:pStyle w:val="ListParagraph"/>
        <w:numPr>
          <w:ilvl w:val="1"/>
          <w:numId w:val="35"/>
        </w:numPr>
        <w:rPr>
          <w:rFonts w:ascii="Arial" w:hAnsi="Arial"/>
        </w:rPr>
      </w:pPr>
      <w:r w:rsidRPr="00665A40">
        <w:rPr>
          <w:rFonts w:ascii="Arial" w:hAnsi="Arial"/>
        </w:rPr>
        <w:t>Couple électromagnétique</w:t>
      </w:r>
    </w:p>
    <w:p w:rsidR="00317EF6" w:rsidRPr="00665A40" w:rsidRDefault="00317EF6" w:rsidP="0015679C">
      <w:pPr>
        <w:pStyle w:val="ListParagraph"/>
        <w:ind w:left="360"/>
        <w:rPr>
          <w:rFonts w:ascii="Arial" w:hAnsi="Arial"/>
        </w:rPr>
      </w:pPr>
      <w:proofErr w:type="gramStart"/>
      <w:r w:rsidRPr="00665A40">
        <w:rPr>
          <w:rFonts w:ascii="Arial" w:hAnsi="Arial"/>
        </w:rPr>
        <w:t>6.3  Relation</w:t>
      </w:r>
      <w:proofErr w:type="gramEnd"/>
      <w:r w:rsidRPr="00665A40">
        <w:rPr>
          <w:rFonts w:ascii="Arial" w:hAnsi="Arial"/>
        </w:rPr>
        <w:t xml:space="preserve"> fondamentaux :</w:t>
      </w:r>
    </w:p>
    <w:p w:rsidR="00317EF6" w:rsidRPr="00665A40" w:rsidRDefault="00317EF6" w:rsidP="0062105F">
      <w:pPr>
        <w:pStyle w:val="ListParagraph"/>
        <w:numPr>
          <w:ilvl w:val="0"/>
          <w:numId w:val="28"/>
        </w:numPr>
        <w:rPr>
          <w:rFonts w:ascii="Arial" w:hAnsi="Arial"/>
        </w:rPr>
      </w:pPr>
      <w:r w:rsidRPr="00665A40">
        <w:rPr>
          <w:rFonts w:ascii="Arial" w:hAnsi="Arial"/>
        </w:rPr>
        <w:t>Couple en fonction du courant</w:t>
      </w:r>
    </w:p>
    <w:p w:rsidR="00317EF6" w:rsidRPr="00665A40" w:rsidRDefault="00317EF6" w:rsidP="0062105F">
      <w:pPr>
        <w:pStyle w:val="ListParagraph"/>
        <w:numPr>
          <w:ilvl w:val="0"/>
          <w:numId w:val="28"/>
        </w:numPr>
        <w:rPr>
          <w:rFonts w:ascii="Arial" w:hAnsi="Arial"/>
        </w:rPr>
      </w:pPr>
      <w:r w:rsidRPr="00665A40">
        <w:rPr>
          <w:rFonts w:ascii="Arial" w:hAnsi="Arial"/>
        </w:rPr>
        <w:t>F.c.é.m. en fonction de la vitesse de rotation</w:t>
      </w:r>
    </w:p>
    <w:p w:rsidR="00317EF6" w:rsidRPr="00665A40" w:rsidRDefault="00317EF6" w:rsidP="0062105F">
      <w:pPr>
        <w:pStyle w:val="ListParagraph"/>
        <w:numPr>
          <w:ilvl w:val="0"/>
          <w:numId w:val="28"/>
        </w:numPr>
        <w:rPr>
          <w:rFonts w:ascii="Arial" w:hAnsi="Arial"/>
        </w:rPr>
      </w:pPr>
      <w:r w:rsidRPr="00665A40">
        <w:rPr>
          <w:rFonts w:ascii="Arial" w:hAnsi="Arial"/>
        </w:rPr>
        <w:t>Caractéristique couple vitesse</w:t>
      </w:r>
    </w:p>
    <w:p w:rsidR="00317EF6" w:rsidRPr="00665A40" w:rsidRDefault="00317EF6" w:rsidP="0062105F">
      <w:pPr>
        <w:pStyle w:val="ListParagraph"/>
        <w:numPr>
          <w:ilvl w:val="1"/>
          <w:numId w:val="36"/>
        </w:numPr>
        <w:rPr>
          <w:rFonts w:ascii="Arial" w:hAnsi="Arial"/>
        </w:rPr>
      </w:pPr>
      <w:r w:rsidRPr="00665A40">
        <w:rPr>
          <w:rFonts w:ascii="Arial" w:hAnsi="Arial"/>
        </w:rPr>
        <w:t xml:space="preserve"> Puissances perdus </w:t>
      </w:r>
      <w:proofErr w:type="gramStart"/>
      <w:r w:rsidRPr="00665A40">
        <w:rPr>
          <w:rFonts w:ascii="Arial" w:hAnsi="Arial"/>
        </w:rPr>
        <w:t>et  bilan</w:t>
      </w:r>
      <w:proofErr w:type="gramEnd"/>
      <w:r w:rsidRPr="00665A40">
        <w:rPr>
          <w:rFonts w:ascii="Arial" w:hAnsi="Arial"/>
        </w:rPr>
        <w:t xml:space="preserve"> des puissances</w:t>
      </w:r>
    </w:p>
    <w:p w:rsidR="00317EF6" w:rsidRPr="00665A40" w:rsidRDefault="00317EF6" w:rsidP="0062105F">
      <w:pPr>
        <w:pStyle w:val="ListParagraph"/>
        <w:numPr>
          <w:ilvl w:val="1"/>
          <w:numId w:val="36"/>
        </w:numPr>
        <w:rPr>
          <w:rFonts w:ascii="Arial" w:hAnsi="Arial"/>
        </w:rPr>
      </w:pPr>
      <w:r w:rsidRPr="00665A40">
        <w:rPr>
          <w:rFonts w:ascii="Arial" w:hAnsi="Arial"/>
        </w:rPr>
        <w:t xml:space="preserve"> Rendement</w:t>
      </w:r>
    </w:p>
    <w:p w:rsidR="00317EF6" w:rsidRPr="00DF4D27" w:rsidRDefault="00317EF6" w:rsidP="0015679C">
      <w:pPr>
        <w:pStyle w:val="ListParagraph"/>
        <w:rPr>
          <w:rFonts w:ascii="Arial" w:hAnsi="Arial"/>
          <w:sz w:val="24"/>
          <w:szCs w:val="24"/>
        </w:rPr>
      </w:pPr>
    </w:p>
    <w:p w:rsidR="00317EF6" w:rsidRPr="00DF4D27" w:rsidRDefault="00317EF6" w:rsidP="0015679C">
      <w:pPr>
        <w:pStyle w:val="ListParagraph"/>
        <w:ind w:left="360"/>
        <w:jc w:val="center"/>
        <w:rPr>
          <w:rFonts w:ascii="Arial" w:hAnsi="Arial"/>
          <w:b/>
          <w:bCs/>
          <w:sz w:val="28"/>
          <w:szCs w:val="28"/>
        </w:rPr>
      </w:pPr>
      <w:r w:rsidRPr="00DF4D27">
        <w:rPr>
          <w:rFonts w:ascii="Arial" w:hAnsi="Arial"/>
          <w:b/>
          <w:bCs/>
          <w:sz w:val="28"/>
          <w:szCs w:val="28"/>
        </w:rPr>
        <w:t>Chapitre 7</w:t>
      </w:r>
    </w:p>
    <w:p w:rsidR="00317EF6" w:rsidRPr="00DF4D27" w:rsidRDefault="00317EF6" w:rsidP="0015679C">
      <w:pPr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 w:rsidRPr="00DF4D27">
        <w:rPr>
          <w:rFonts w:ascii="Arial" w:hAnsi="Arial" w:cs="Arial"/>
          <w:b/>
          <w:bCs/>
          <w:sz w:val="28"/>
          <w:szCs w:val="28"/>
          <w:lang w:val="fr-FR"/>
        </w:rPr>
        <w:t>Machine (excitation indépendante ; série ; shunt)</w:t>
      </w:r>
    </w:p>
    <w:p w:rsidR="00DF4D27" w:rsidRPr="0015679C" w:rsidRDefault="00DF4D27" w:rsidP="0015679C">
      <w:pPr>
        <w:jc w:val="center"/>
        <w:rPr>
          <w:rFonts w:cs="Times New Roman"/>
          <w:b/>
          <w:bCs/>
          <w:sz w:val="28"/>
          <w:szCs w:val="28"/>
          <w:lang w:val="fr-FR"/>
        </w:rPr>
      </w:pPr>
    </w:p>
    <w:p w:rsidR="00317EF6" w:rsidRPr="00665A40" w:rsidRDefault="00317EF6" w:rsidP="0062105F">
      <w:pPr>
        <w:pStyle w:val="ListParagraph"/>
        <w:numPr>
          <w:ilvl w:val="1"/>
          <w:numId w:val="37"/>
        </w:numPr>
        <w:rPr>
          <w:rFonts w:ascii="Arial" w:hAnsi="Arial"/>
        </w:rPr>
      </w:pPr>
      <w:r w:rsidRPr="00665A40">
        <w:rPr>
          <w:rFonts w:ascii="Arial" w:hAnsi="Arial"/>
        </w:rPr>
        <w:t>Modèle équivalent d’induit et d’inducteur</w:t>
      </w:r>
    </w:p>
    <w:p w:rsidR="00317EF6" w:rsidRPr="00665A40" w:rsidRDefault="00317EF6" w:rsidP="0062105F">
      <w:pPr>
        <w:pStyle w:val="ListParagraph"/>
        <w:numPr>
          <w:ilvl w:val="1"/>
          <w:numId w:val="37"/>
        </w:numPr>
        <w:rPr>
          <w:rFonts w:ascii="Arial" w:hAnsi="Arial"/>
        </w:rPr>
      </w:pPr>
      <w:r w:rsidRPr="00665A40">
        <w:rPr>
          <w:rFonts w:ascii="Arial" w:hAnsi="Arial"/>
        </w:rPr>
        <w:t>Expression de la force électromotrice</w:t>
      </w:r>
    </w:p>
    <w:p w:rsidR="00317EF6" w:rsidRPr="00665A40" w:rsidRDefault="00317EF6" w:rsidP="0062105F">
      <w:pPr>
        <w:pStyle w:val="ListParagraph"/>
        <w:numPr>
          <w:ilvl w:val="1"/>
          <w:numId w:val="37"/>
        </w:numPr>
        <w:rPr>
          <w:rFonts w:ascii="Arial" w:hAnsi="Arial"/>
        </w:rPr>
      </w:pPr>
      <w:r w:rsidRPr="00665A40">
        <w:rPr>
          <w:rFonts w:ascii="Arial" w:hAnsi="Arial"/>
        </w:rPr>
        <w:t>Expression de la puissance électromagnétique et moment couple</w:t>
      </w:r>
    </w:p>
    <w:p w:rsidR="00317EF6" w:rsidRPr="00665A40" w:rsidRDefault="00317EF6" w:rsidP="0062105F">
      <w:pPr>
        <w:pStyle w:val="ListParagraph"/>
        <w:numPr>
          <w:ilvl w:val="1"/>
          <w:numId w:val="37"/>
        </w:numPr>
        <w:rPr>
          <w:rFonts w:ascii="Arial" w:hAnsi="Arial"/>
        </w:rPr>
      </w:pPr>
      <w:r w:rsidRPr="00665A40">
        <w:rPr>
          <w:rFonts w:ascii="Arial" w:hAnsi="Arial"/>
        </w:rPr>
        <w:t>Bilan des puissances</w:t>
      </w:r>
    </w:p>
    <w:p w:rsidR="00317EF6" w:rsidRPr="00665A40" w:rsidRDefault="00317EF6" w:rsidP="0015679C">
      <w:pPr>
        <w:rPr>
          <w:rFonts w:ascii="Arial" w:hAnsi="Arial" w:cs="Arial"/>
          <w:sz w:val="22"/>
          <w:szCs w:val="22"/>
        </w:rPr>
      </w:pPr>
    </w:p>
    <w:sectPr w:rsidR="00317EF6" w:rsidRPr="00665A40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378" w:rsidRDefault="00547378" w:rsidP="00FC34D8">
      <w:r>
        <w:separator/>
      </w:r>
    </w:p>
  </w:endnote>
  <w:endnote w:type="continuationSeparator" w:id="0">
    <w:p w:rsidR="00547378" w:rsidRDefault="00547378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378" w:rsidRDefault="00547378" w:rsidP="00FC34D8">
      <w:r>
        <w:separator/>
      </w:r>
    </w:p>
  </w:footnote>
  <w:footnote w:type="continuationSeparator" w:id="0">
    <w:p w:rsidR="00547378" w:rsidRDefault="00547378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01BCD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C3839"/>
    <w:rsid w:val="004D0A80"/>
    <w:rsid w:val="00507056"/>
    <w:rsid w:val="00512478"/>
    <w:rsid w:val="00515C3D"/>
    <w:rsid w:val="005229CC"/>
    <w:rsid w:val="00543EF9"/>
    <w:rsid w:val="00547378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9F3A92"/>
    <w:rsid w:val="00A067F8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E7AC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3852EE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D1391-AC97-46F1-96B5-B5288988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Chadi Yaghi</cp:lastModifiedBy>
  <cp:revision>4</cp:revision>
  <cp:lastPrinted>2012-09-25T05:56:00Z</cp:lastPrinted>
  <dcterms:created xsi:type="dcterms:W3CDTF">2020-11-05T12:25:00Z</dcterms:created>
  <dcterms:modified xsi:type="dcterms:W3CDTF">2020-11-05T12:26:00Z</dcterms:modified>
</cp:coreProperties>
</file>